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702" w:rsidRDefault="00BA5702" w:rsidP="009644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061F" w:rsidRPr="009644F2" w:rsidRDefault="00C8094A" w:rsidP="009644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44F2">
        <w:rPr>
          <w:rFonts w:ascii="Times New Roman" w:hAnsi="Times New Roman" w:cs="Times New Roman"/>
          <w:b/>
          <w:sz w:val="28"/>
          <w:szCs w:val="28"/>
        </w:rPr>
        <w:t>Anexa 1</w:t>
      </w:r>
    </w:p>
    <w:p w:rsidR="00BA5702" w:rsidRDefault="00BA5702" w:rsidP="009644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94A" w:rsidRPr="009644F2" w:rsidRDefault="00C8094A" w:rsidP="009644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644F2">
        <w:rPr>
          <w:rFonts w:ascii="Times New Roman" w:hAnsi="Times New Roman" w:cs="Times New Roman"/>
          <w:b/>
          <w:sz w:val="28"/>
          <w:szCs w:val="28"/>
        </w:rPr>
        <w:t>Calendarul selecției grupului țintă, cadre didactice din învățământul primar și gimnazial, pentru disciplinele la care există formatori acreditați</w:t>
      </w:r>
    </w:p>
    <w:p w:rsidR="00C8094A" w:rsidRPr="009644F2" w:rsidRDefault="00C8094A" w:rsidP="009644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63C" w:rsidRPr="009644F2" w:rsidRDefault="0008763C" w:rsidP="009644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4F2">
        <w:rPr>
          <w:rFonts w:ascii="Times New Roman" w:hAnsi="Times New Roman" w:cs="Times New Roman"/>
          <w:sz w:val="28"/>
          <w:szCs w:val="28"/>
        </w:rPr>
        <w:t>Informarea unităților de învățământ și publicarea pe site-ul fiecărui inspectorat școlar a calendarului și a criteriilor de selecție a cadrelor didactice din învățământul primar și gimnazial</w:t>
      </w:r>
      <w:r w:rsidRPr="009644F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8763C" w:rsidRPr="009644F2" w:rsidRDefault="00BC4ADA" w:rsidP="009644F2">
      <w:pPr>
        <w:jc w:val="right"/>
        <w:rPr>
          <w:rFonts w:ascii="Times New Roman" w:hAnsi="Times New Roman" w:cs="Times New Roman"/>
          <w:sz w:val="28"/>
          <w:szCs w:val="28"/>
        </w:rPr>
      </w:pPr>
      <w:r w:rsidRPr="009644F2">
        <w:rPr>
          <w:rFonts w:ascii="Times New Roman" w:hAnsi="Times New Roman" w:cs="Times New Roman"/>
          <w:sz w:val="28"/>
          <w:szCs w:val="28"/>
        </w:rPr>
        <w:t>Până la data de 11.09.2020</w:t>
      </w:r>
    </w:p>
    <w:p w:rsidR="009644F2" w:rsidRDefault="009644F2" w:rsidP="009644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2ED2" w:rsidRPr="00BA5702" w:rsidRDefault="00292ED2" w:rsidP="009644F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44F2">
        <w:rPr>
          <w:rFonts w:ascii="Times New Roman" w:hAnsi="Times New Roman" w:cs="Times New Roman"/>
          <w:sz w:val="28"/>
          <w:szCs w:val="28"/>
        </w:rPr>
        <w:t>Selecția cadrelor didactice din învățământul primar și gimnazial, la propunerea responsabililor de comisii metodice și validarea de către co</w:t>
      </w:r>
      <w:r w:rsidR="007B13DD" w:rsidRPr="009644F2">
        <w:rPr>
          <w:rFonts w:ascii="Times New Roman" w:hAnsi="Times New Roman" w:cs="Times New Roman"/>
          <w:sz w:val="28"/>
          <w:szCs w:val="28"/>
        </w:rPr>
        <w:t>nducerea unității de învățământ</w:t>
      </w:r>
      <w:r w:rsidR="00BA570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92ED2" w:rsidRPr="009644F2" w:rsidRDefault="00292ED2" w:rsidP="009644F2">
      <w:pPr>
        <w:jc w:val="right"/>
        <w:rPr>
          <w:rFonts w:ascii="Times New Roman" w:hAnsi="Times New Roman" w:cs="Times New Roman"/>
          <w:sz w:val="28"/>
          <w:szCs w:val="28"/>
        </w:rPr>
      </w:pPr>
      <w:r w:rsidRPr="009644F2">
        <w:rPr>
          <w:rFonts w:ascii="Times New Roman" w:hAnsi="Times New Roman" w:cs="Times New Roman"/>
          <w:sz w:val="28"/>
          <w:szCs w:val="28"/>
        </w:rPr>
        <w:t xml:space="preserve">Până la data de </w:t>
      </w:r>
      <w:r w:rsidR="00CB35BC" w:rsidRPr="009644F2">
        <w:rPr>
          <w:rFonts w:ascii="Times New Roman" w:hAnsi="Times New Roman" w:cs="Times New Roman"/>
          <w:sz w:val="28"/>
          <w:szCs w:val="28"/>
        </w:rPr>
        <w:t>18.09.2020</w:t>
      </w:r>
    </w:p>
    <w:p w:rsidR="009644F2" w:rsidRDefault="009644F2" w:rsidP="009644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5BC" w:rsidRPr="009644F2" w:rsidRDefault="00D33233" w:rsidP="009644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4F2">
        <w:rPr>
          <w:rFonts w:ascii="Times New Roman" w:hAnsi="Times New Roman" w:cs="Times New Roman"/>
          <w:sz w:val="28"/>
          <w:szCs w:val="28"/>
        </w:rPr>
        <w:t>Transmiterea de către unitatea de învățământ a listei, în format electronic, cu ca</w:t>
      </w:r>
      <w:r w:rsidR="007B13DD" w:rsidRPr="009644F2">
        <w:rPr>
          <w:rFonts w:ascii="Times New Roman" w:hAnsi="Times New Roman" w:cs="Times New Roman"/>
          <w:sz w:val="28"/>
          <w:szCs w:val="28"/>
        </w:rPr>
        <w:t>drele didactice selectate, la Casa Corpului Didactic Bihor</w:t>
      </w:r>
      <w:r w:rsidR="00BA5702">
        <w:rPr>
          <w:rFonts w:ascii="Times New Roman" w:hAnsi="Times New Roman" w:cs="Times New Roman"/>
          <w:sz w:val="28"/>
          <w:szCs w:val="28"/>
        </w:rPr>
        <w:t>;</w:t>
      </w:r>
    </w:p>
    <w:p w:rsidR="007B13DD" w:rsidRPr="009644F2" w:rsidRDefault="007B13DD" w:rsidP="009644F2">
      <w:pPr>
        <w:jc w:val="right"/>
        <w:rPr>
          <w:rFonts w:ascii="Times New Roman" w:hAnsi="Times New Roman" w:cs="Times New Roman"/>
          <w:sz w:val="28"/>
          <w:szCs w:val="28"/>
        </w:rPr>
      </w:pPr>
      <w:r w:rsidRPr="009644F2">
        <w:rPr>
          <w:rFonts w:ascii="Times New Roman" w:hAnsi="Times New Roman" w:cs="Times New Roman"/>
          <w:sz w:val="28"/>
          <w:szCs w:val="28"/>
        </w:rPr>
        <w:t>Până la data de 22.09.2020</w:t>
      </w:r>
    </w:p>
    <w:p w:rsidR="009644F2" w:rsidRDefault="009644F2" w:rsidP="009644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13DD" w:rsidRPr="009644F2" w:rsidRDefault="007B13DD" w:rsidP="009644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44F2">
        <w:rPr>
          <w:rFonts w:ascii="Times New Roman" w:hAnsi="Times New Roman" w:cs="Times New Roman"/>
          <w:sz w:val="28"/>
          <w:szCs w:val="28"/>
        </w:rPr>
        <w:t xml:space="preserve">Depunerea la sediul </w:t>
      </w:r>
      <w:r w:rsidR="009644F2" w:rsidRPr="009644F2">
        <w:rPr>
          <w:rFonts w:ascii="Times New Roman" w:hAnsi="Times New Roman" w:cs="Times New Roman"/>
          <w:sz w:val="28"/>
          <w:szCs w:val="28"/>
        </w:rPr>
        <w:t>Casei Corpului Didactic Bihor a dosarelor de înscriere de către cadrele didactice selecționate</w:t>
      </w:r>
      <w:r w:rsidR="00BA5702">
        <w:rPr>
          <w:rFonts w:ascii="Times New Roman" w:hAnsi="Times New Roman" w:cs="Times New Roman"/>
          <w:sz w:val="28"/>
          <w:szCs w:val="28"/>
        </w:rPr>
        <w:t>.</w:t>
      </w:r>
    </w:p>
    <w:p w:rsidR="009644F2" w:rsidRPr="009644F2" w:rsidRDefault="009644F2" w:rsidP="009644F2">
      <w:pPr>
        <w:jc w:val="right"/>
        <w:rPr>
          <w:rFonts w:ascii="Times New Roman" w:hAnsi="Times New Roman" w:cs="Times New Roman"/>
          <w:sz w:val="28"/>
          <w:szCs w:val="28"/>
        </w:rPr>
      </w:pPr>
      <w:r w:rsidRPr="009644F2">
        <w:rPr>
          <w:rFonts w:ascii="Times New Roman" w:hAnsi="Times New Roman" w:cs="Times New Roman"/>
          <w:sz w:val="28"/>
          <w:szCs w:val="28"/>
        </w:rPr>
        <w:t>Până la 25.09.2020</w:t>
      </w:r>
    </w:p>
    <w:sectPr w:rsidR="009644F2" w:rsidRPr="009644F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779" w:rsidRDefault="00B04779" w:rsidP="00326E0D">
      <w:pPr>
        <w:spacing w:after="0" w:line="240" w:lineRule="auto"/>
      </w:pPr>
      <w:r>
        <w:separator/>
      </w:r>
    </w:p>
  </w:endnote>
  <w:endnote w:type="continuationSeparator" w:id="0">
    <w:p w:rsidR="00B04779" w:rsidRDefault="00B04779" w:rsidP="00326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E0D" w:rsidRPr="00326E0D" w:rsidRDefault="00326E0D" w:rsidP="00326E0D">
    <w:pPr>
      <w:tabs>
        <w:tab w:val="center" w:pos="4320"/>
        <w:tab w:val="right" w:pos="8640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326E0D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                                                          </w:t>
    </w:r>
    <w:r w:rsidRPr="00326E0D">
      <w:rPr>
        <w:rFonts w:ascii="Times New Roman" w:eastAsia="Times New Roman" w:hAnsi="Times New Roman" w:cs="Times New Roman"/>
        <w:noProof/>
        <w:sz w:val="24"/>
        <w:szCs w:val="24"/>
        <w:lang w:eastAsia="ro-RO"/>
      </w:rPr>
      <w:drawing>
        <wp:inline distT="0" distB="0" distL="0" distR="0">
          <wp:extent cx="742950" cy="257175"/>
          <wp:effectExtent l="0" t="0" r="0" b="9525"/>
          <wp:docPr id="2" name="Picture 2" descr="CRED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D1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E0D" w:rsidRPr="00326E0D" w:rsidRDefault="00326E0D" w:rsidP="00326E0D">
    <w:pPr>
      <w:tabs>
        <w:tab w:val="center" w:pos="4320"/>
        <w:tab w:val="right" w:pos="8640"/>
      </w:tabs>
      <w:suppressAutoHyphens/>
      <w:spacing w:after="0" w:line="240" w:lineRule="auto"/>
      <w:jc w:val="center"/>
      <w:rPr>
        <w:rFonts w:ascii="Trebuchet MS" w:eastAsia="Times New Roman" w:hAnsi="Trebuchet MS" w:cs="Times New Roman"/>
        <w:sz w:val="18"/>
        <w:szCs w:val="18"/>
        <w:lang w:eastAsia="ar-SA"/>
      </w:rPr>
    </w:pPr>
    <w:r w:rsidRPr="00326E0D">
      <w:rPr>
        <w:rFonts w:ascii="Trebuchet MS" w:eastAsia="Times New Roman" w:hAnsi="Trebuchet MS" w:cs="Times New Roman"/>
        <w:sz w:val="18"/>
        <w:szCs w:val="18"/>
        <w:lang w:eastAsia="ar-SA"/>
      </w:rPr>
      <w:t>„Curriculum relevant, educație deschisă pentru toți” - CRED</w:t>
    </w:r>
  </w:p>
  <w:p w:rsidR="00326E0D" w:rsidRPr="00326E0D" w:rsidRDefault="00326E0D" w:rsidP="00326E0D">
    <w:pPr>
      <w:tabs>
        <w:tab w:val="center" w:pos="4320"/>
        <w:tab w:val="right" w:pos="8640"/>
      </w:tabs>
      <w:suppressAutoHyphens/>
      <w:spacing w:after="0" w:line="240" w:lineRule="auto"/>
      <w:jc w:val="center"/>
      <w:rPr>
        <w:rFonts w:ascii="Trebuchet MS" w:eastAsia="Times New Roman" w:hAnsi="Trebuchet MS" w:cs="Times New Roman"/>
        <w:sz w:val="18"/>
        <w:szCs w:val="18"/>
        <w:lang w:eastAsia="ar-SA"/>
      </w:rPr>
    </w:pPr>
    <w:r w:rsidRPr="00326E0D">
      <w:rPr>
        <w:rFonts w:ascii="Trebuchet MS" w:eastAsia="Times New Roman" w:hAnsi="Trebuchet MS" w:cs="Times New Roman"/>
        <w:sz w:val="18"/>
        <w:szCs w:val="18"/>
        <w:lang w:eastAsia="ar-SA"/>
      </w:rPr>
      <w:t>Proiect cofinanțat din Fondul Social European prin Programul Operațional Capital Uman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779" w:rsidRDefault="00B04779" w:rsidP="00326E0D">
      <w:pPr>
        <w:spacing w:after="0" w:line="240" w:lineRule="auto"/>
      </w:pPr>
      <w:r>
        <w:separator/>
      </w:r>
    </w:p>
  </w:footnote>
  <w:footnote w:type="continuationSeparator" w:id="0">
    <w:p w:rsidR="00B04779" w:rsidRDefault="00B04779" w:rsidP="00326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E0D" w:rsidRDefault="00326E0D">
    <w:pPr>
      <w:pStyle w:val="Header"/>
    </w:pPr>
    <w:r w:rsidRPr="00B02321">
      <w:rPr>
        <w:noProof/>
        <w:lang w:eastAsia="ro-RO"/>
      </w:rPr>
      <w:drawing>
        <wp:inline distT="0" distB="0" distL="0" distR="0">
          <wp:extent cx="5724525" cy="131445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3144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0D"/>
    <w:rsid w:val="0008763C"/>
    <w:rsid w:val="00292ED2"/>
    <w:rsid w:val="00326E0D"/>
    <w:rsid w:val="007B13DD"/>
    <w:rsid w:val="008642B0"/>
    <w:rsid w:val="0094195B"/>
    <w:rsid w:val="009644F2"/>
    <w:rsid w:val="00B04779"/>
    <w:rsid w:val="00B4061F"/>
    <w:rsid w:val="00BA5702"/>
    <w:rsid w:val="00BC4ADA"/>
    <w:rsid w:val="00C8094A"/>
    <w:rsid w:val="00CB35BC"/>
    <w:rsid w:val="00D33233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93DF"/>
  <w15:chartTrackingRefBased/>
  <w15:docId w15:val="{3879183B-8154-4C52-8BC2-810AEE81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E0D"/>
  </w:style>
  <w:style w:type="paragraph" w:styleId="Footer">
    <w:name w:val="footer"/>
    <w:basedOn w:val="Normal"/>
    <w:link w:val="FooterChar"/>
    <w:uiPriority w:val="99"/>
    <w:unhideWhenUsed/>
    <w:rsid w:val="00326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Denisa</dc:creator>
  <cp:keywords/>
  <dc:description/>
  <cp:lastModifiedBy>Luca Denisa</cp:lastModifiedBy>
  <cp:revision>2</cp:revision>
  <dcterms:created xsi:type="dcterms:W3CDTF">2020-09-11T06:29:00Z</dcterms:created>
  <dcterms:modified xsi:type="dcterms:W3CDTF">2020-09-11T07:03:00Z</dcterms:modified>
</cp:coreProperties>
</file>